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81F79">
      <w:pPr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2026南京仙林及江宁马拉松比赛期间部分公交线路临时调整</w:t>
      </w:r>
    </w:p>
    <w:p w14:paraId="5B08388D">
      <w:pPr>
        <w:jc w:val="center"/>
        <w:rPr>
          <w:rFonts w:ascii="黑体" w:hAnsi="黑体" w:eastAsia="黑体" w:cs="黑体"/>
          <w:sz w:val="44"/>
          <w:szCs w:val="44"/>
        </w:rPr>
      </w:pPr>
    </w:p>
    <w:p w14:paraId="3746B52C"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2026年4月11日至12日期间，栖霞及江宁区多条道路分时、分段实施临时交通管控，届时31条公交条线路采取临时绕行、停运等调度措施，待道路恢复车辆通行后线路立即恢复。</w:t>
      </w:r>
    </w:p>
    <w:p w14:paraId="194048F8"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涉及线路绕行方案见附件，请广大市民提前做好出行安排。</w:t>
      </w:r>
    </w:p>
    <w:p w14:paraId="3DDA55FD"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z w:val="32"/>
          <w:szCs w:val="32"/>
        </w:rPr>
        <w:t>附件：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ascii="仿宋" w:hAnsi="仿宋" w:eastAsia="仿宋" w:cs="仿宋"/>
          <w:sz w:val="32"/>
          <w:szCs w:val="32"/>
        </w:rPr>
        <w:t>026南京仙林半程马拉松赛事公交绕行一览表。</w:t>
      </w:r>
    </w:p>
    <w:p w14:paraId="1AAE4BA2">
      <w:pPr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</w:p>
    <w:p w14:paraId="4238CE06">
      <w:pPr>
        <w:spacing w:line="560" w:lineRule="exact"/>
        <w:ind w:firstLine="5440" w:firstLineChars="17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南京市交通运输局                  </w:t>
      </w:r>
    </w:p>
    <w:p w14:paraId="184480F7">
      <w:pPr>
        <w:spacing w:line="560" w:lineRule="exact"/>
        <w:ind w:firstLine="5440" w:firstLineChars="17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2026年</w:t>
      </w:r>
      <w:r>
        <w:rPr>
          <w:rFonts w:ascii="仿宋" w:hAnsi="仿宋" w:eastAsia="仿宋" w:cs="仿宋"/>
          <w:sz w:val="32"/>
          <w:szCs w:val="32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ascii="仿宋" w:hAnsi="仿宋" w:eastAsia="仿宋" w:cs="仿宋"/>
          <w:sz w:val="32"/>
          <w:szCs w:val="32"/>
        </w:rPr>
        <w:t>7日</w:t>
      </w:r>
    </w:p>
    <w:p w14:paraId="12A17A60">
      <w:pPr>
        <w:spacing w:line="560" w:lineRule="exact"/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</w:p>
    <w:p w14:paraId="3D7ED3C0">
      <w:pPr>
        <w:spacing w:line="560" w:lineRule="exact"/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</w:p>
    <w:p w14:paraId="0825ACA7">
      <w:pPr>
        <w:spacing w:line="560" w:lineRule="exact"/>
        <w:ind w:firstLine="640" w:firstLineChars="200"/>
        <w:jc w:val="right"/>
        <w:rPr>
          <w:rFonts w:ascii="仿宋" w:hAnsi="仿宋" w:eastAsia="仿宋" w:cs="仿宋"/>
          <w:sz w:val="32"/>
          <w:szCs w:val="32"/>
        </w:rPr>
      </w:pPr>
    </w:p>
    <w:p w14:paraId="74F148A1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br w:type="page"/>
      </w:r>
    </w:p>
    <w:p w14:paraId="788D3996">
      <w:pPr>
        <w:spacing w:line="560" w:lineRule="exact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ascii="仿宋" w:hAnsi="仿宋" w:eastAsia="仿宋" w:cs="仿宋"/>
          <w:sz w:val="32"/>
          <w:szCs w:val="32"/>
        </w:rPr>
        <w:t>026南京仙林半程马拉松赛事公交绕行一览表</w:t>
      </w:r>
    </w:p>
    <w:tbl>
      <w:tblPr>
        <w:tblStyle w:val="4"/>
        <w:tblW w:w="8522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"/>
        <w:gridCol w:w="816"/>
        <w:gridCol w:w="936"/>
        <w:gridCol w:w="2846"/>
        <w:gridCol w:w="3443"/>
      </w:tblGrid>
      <w:tr w14:paraId="184A2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1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FAA5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816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C820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线路</w:t>
            </w:r>
          </w:p>
        </w:tc>
        <w:tc>
          <w:tcPr>
            <w:tcW w:w="936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5235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调整类别</w:t>
            </w:r>
          </w:p>
        </w:tc>
        <w:tc>
          <w:tcPr>
            <w:tcW w:w="2846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9B06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调整路段走向</w:t>
            </w:r>
          </w:p>
        </w:tc>
        <w:tc>
          <w:tcPr>
            <w:tcW w:w="3443" w:type="dxa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70975C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000000"/>
                <w:sz w:val="24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8"/>
                <w:lang w:bidi="ar"/>
              </w:rPr>
              <w:t>受影响的站点</w:t>
            </w:r>
          </w:p>
        </w:tc>
      </w:tr>
      <w:tr w14:paraId="34FD47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481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73C78"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816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8557D"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936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4D3B7">
            <w:pPr>
              <w:snapToGrid w:val="0"/>
              <w:jc w:val="center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2846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31693">
            <w:pPr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sz w:val="24"/>
              </w:rPr>
            </w:pPr>
          </w:p>
        </w:tc>
        <w:tc>
          <w:tcPr>
            <w:tcW w:w="3443" w:type="dxa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466C095">
            <w:pPr>
              <w:snapToGrid w:val="0"/>
              <w:jc w:val="left"/>
              <w:rPr>
                <w:rFonts w:ascii="宋体" w:hAnsi="宋体" w:eastAsia="宋体" w:cs="宋体"/>
                <w:b/>
                <w:bCs/>
                <w:color w:val="000000"/>
                <w:sz w:val="24"/>
                <w:szCs w:val="28"/>
              </w:rPr>
            </w:pPr>
          </w:p>
        </w:tc>
      </w:tr>
      <w:tr w14:paraId="50A7A1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749B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C0B4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B2AD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绕行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2EA80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11日22：00起，线路西段由“杉湖西路学海路”路口起，沿学海路、学子路、灵山北路运行至“灵山北路总站”。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93359D5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仙林中心站、学典路（路北侧）、学典路·文苑路、南京邮电大学（路南侧）、仙境路、羊山北路西、羊山北路总站</w:t>
            </w:r>
          </w:p>
        </w:tc>
      </w:tr>
      <w:tr w14:paraId="2ABDED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866F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E93C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C392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绕行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42909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11日22：00起，中段由“文苑路学津路”路口起，沿学津路、杉湖西路、学海路、仙林大道至学原路回原线行驶。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89A72C0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中医药大学、杉湖东路、南京邮电大学、南京财经大学</w:t>
            </w:r>
          </w:p>
        </w:tc>
      </w:tr>
      <w:tr w14:paraId="0EB6AF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BF890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960A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99A9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缩线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0C039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12日7：30起，西段由文成路起，沿仙境路、文宗路掉头回原线行驶；东段停驶。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DCBEFE6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鸿运嘉园（路西侧）、高科荣域（路南侧）、紫金学院、文澜路东、信息学院南门、信息学院 、纬地路、生命科技园、纬地路·光启路、纬地路·经天路（路南侧）、纬地路·学森路（路北侧）、学森路、学森路·守敬路、学森路东、学森路·仙林湖路、仙林湖总站</w:t>
            </w:r>
          </w:p>
        </w:tc>
      </w:tr>
      <w:tr w14:paraId="08857A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952A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A269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940A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绕行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1B805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12日7：30起，中段由“文城东路仙境路”路口起，经仙境路、智谷大道、仙隐北路、文苑路至学衡路回原线。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3C88E59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文澜路南、文澜路、文澜路北、学海路、南京技师学院、文成路、鸿运嘉园、高科荣域</w:t>
            </w:r>
          </w:p>
        </w:tc>
      </w:tr>
      <w:tr w14:paraId="3F40DB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C9C50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6969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568B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绕行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5672B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12日首班车起，线路西段由“杉湖西路学海路”路口起，沿学海路、学子路、灵山北路运行至“灵山北路总站”。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35F6158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仙林中心站、学典路（路北侧）、学典路·文苑路、南京邮电大学（路南侧）、仙境路、羊山北路西、羊山北路总站</w:t>
            </w:r>
          </w:p>
        </w:tc>
      </w:tr>
      <w:tr w14:paraId="3ACFC1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9093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CFA17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D07E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绕行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91CFF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12日7：00起，由“仙林大道天佑路”路口起，沿仙林大道路南侧临时公交专用道、桂山东路、桂山路行驶至“经天路地铁站南”；返程由“经天路地铁站”起，沿仙林大道行驶。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44CD4CC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南京液晶谷、仙林湖地铁站[招呼站]、广志路·仙林湖路、广志路·守敬路、高科荣境、广志路·经天路、经天路地铁站（下客站）</w:t>
            </w:r>
          </w:p>
        </w:tc>
      </w:tr>
      <w:tr w14:paraId="4E27BA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FB901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178F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6BA7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缩线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B29E4C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12日7：30起，东段由学衡路起，沿文范路、文澜路至仙林大道掉头回原线行驶；东段停驶。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0A7B535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学衡路（路西侧）、学衡路·亚东新城区（路西侧）、文澜路南、文澜路、文澜路北、学海路、邮电大学北、文澜路·南工院西、紫金学院、文澜路东、信息学院、九乡河西路</w:t>
            </w:r>
          </w:p>
        </w:tc>
      </w:tr>
      <w:tr w14:paraId="5D3AED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3F83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B4EE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E749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缩线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995C7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12日7：00起，由经天路起，沿天佑路、仙林大道路南侧公交临时专用道行驶、桂山东路、桂山路至“经天路地铁站南”；返程由“经天路地铁站”起，沿仙林大道、天佑路至经天路行驶。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EB867D7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守敬路北、学森路东、学森路·仙林湖路、仙林湖路北、仙林湖地铁站南、仙林湖路南（路东侧）、仙林大道·阳春路（路北侧）、省中医院紫东院区（路北侧）、经天路地铁站（路北侧）、元化路、仙林金陵小学、南大仙林校区、九乡河大桥、羊山公园地铁站、学原路·中医药大学、学原路、仙林鼓楼医院、灵山北路·学子路（路南侧）、学子路北、仙林中心站</w:t>
            </w:r>
          </w:p>
        </w:tc>
      </w:tr>
      <w:tr w14:paraId="53B7F9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D33F4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29AE1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191（包含区间）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760B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绕行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8F57E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12日7：00起，由“仙林大道天佑路”路口起，沿仙林大道路南侧公交临时专用道、桂山东路、桂山路行驶至“经天路地铁站南”；返程由“经天路地铁站”起，沿仙林大道行驶。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8E9A529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仙林湖路南（路东侧）、仙林湖地铁站南、守敬路、仙林湖、守敬路南、经天路地铁站（下客站）</w:t>
            </w:r>
          </w:p>
        </w:tc>
      </w:tr>
      <w:tr w14:paraId="3EF53E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26951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75E7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DE676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停线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E07C7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12日7：00起，临时停运。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5EAD7C6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全线临时停运</w:t>
            </w:r>
          </w:p>
        </w:tc>
      </w:tr>
      <w:tr w14:paraId="12B88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F8F6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71DC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310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A688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缩线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30919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12日首班车起，线路由“文苑路学津路”路口起，经学津路、杉湖西路、文澜路掉头回原线。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3B3774B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文苑路（路北侧）、南京财经大学、南京邮电大学、仙境路、羊山北路西、羊山北路总站</w:t>
            </w:r>
          </w:p>
        </w:tc>
      </w:tr>
      <w:tr w14:paraId="1A49F0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7AC4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7C5F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320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41EE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停线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1F019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1、4月11日12：00起，线路由“羊山北路总站”起，沿羊山北路、仙境路回原线。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2、4月12日比赛当天临时停运。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1A99A300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1、11日影响站点：九乡河西路·羊山北路（下客站）、九乡河大桥、羊山公园地铁站、外国语学校仙林分校（路北侧）、学典路南（路西侧）、学典路、仙林中心站、学海路南、南京邮电大学、仙境路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2、12日全线临时停运。</w:t>
            </w:r>
          </w:p>
        </w:tc>
      </w:tr>
      <w:tr w14:paraId="5BB867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000E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D74A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321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D7C9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停线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254AC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1、11日22：00起仙境路封闭双向由学海路、杉湖西路回原线行驶。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2、12日首班车起，临时停运。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E0CE9F8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1、11日8:00起影响站点：邮电大学北、文澜路.南工院西、南京工业职业技术学院、邮电大学东、仙境路、杉湖东路、中医药大学、学典路南（路西侧）、外国语学校仙林分校（路北侧）、仙林中心站。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2、12日全线临时停运</w:t>
            </w:r>
          </w:p>
        </w:tc>
      </w:tr>
      <w:tr w14:paraId="2FA302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363A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0E06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322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52D6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停线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8DA77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12日首班车起，临时停运。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A47C94C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全线临时停运</w:t>
            </w:r>
          </w:p>
        </w:tc>
      </w:tr>
      <w:tr w14:paraId="12B2B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67AF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F98C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323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8B031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缩线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7B00F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12日7：30起，线路南段由“学衡路文范路”路口起，沿文范路、文澜路至仙林大道掉头回原线行驶；北段停驶。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341E2CD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学则路地铁站（路西侧）、学衡路（路西侧）、学衡路·亚东新城区、文澜路南、南京师范大学东门、文澜路、学林路、金港科创园、智谷大道·金创路、 仙林高铁站、南京技师学院（路西侧）、鸿运嘉园、邮电大学北</w:t>
            </w:r>
          </w:p>
        </w:tc>
      </w:tr>
      <w:tr w14:paraId="280FCA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B827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BA82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324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4EB42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绕行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FEBE5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12日7：30起，线路中段由仙新路起，沿智谷大道、仙隐北路、文苑路至学衡路回原线行驶。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6E82D386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学林路、文澜路、文澜路南</w:t>
            </w:r>
          </w:p>
        </w:tc>
      </w:tr>
      <w:tr w14:paraId="4ADF5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3E29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E55E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325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1427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缩线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E6B3B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1、11日21：00起，325路开往“羊山北路总站”方向临时停运。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2、12日6：50起，线路由“仙林大道天佑路”路口起，沿仙林大道路南侧公交专用道、桂山东路、桂山路行驶至“经天路地铁站南”；返程自“经天路地铁站南”站，沿桂山路、仙林大道至仙麟大道行驶。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1CD0063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1、11日影响站点：21：00起临时停运。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12日影响站点：羊山北路总站、羊山北路西、仙境路、南京邮电大学（路南侧）、学典路·文苑路、学典路（路北侧）、仙林中心站（路南侧）、地铁仙林中心站、仙林大道·学典路（路南侧）、外国语学校仙林分校（路北侧）、羊山公园地铁站、九乡河大桥、南大仙林校区、仙林金陵小学、元化路、经天路地铁站西、经天路地铁站北、广志路·经天路、高科荣境、仙林湖、守敬路、学森路东、学森路·仙林湖路、仙林湖路北、仙林湖地铁站南、仙林湖路南</w:t>
            </w:r>
          </w:p>
        </w:tc>
      </w:tr>
      <w:tr w14:paraId="3BE342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14A5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537B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328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8CF3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缩线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EEC1E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12日7：00起，由“天佑路广志路”路口起，沿天佑路、仙林大道路南侧公交专用道、桂山东路、桂山路行驶至“经天路地铁站南”；返程由“经天路地铁站”起，沿仙林大道至天佑路行驶。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11299A7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仙林湖地铁站[招呼站]、仙林湖地铁站南（路东侧）、仙林湖路北、学森路·仙林湖路、学森路东、学森路·守敬路、学森路、学森路·广志路、高科荣境、守敬路南、经天路地铁站（路北侧）、元化路</w:t>
            </w:r>
          </w:p>
        </w:tc>
      </w:tr>
      <w:tr w14:paraId="5BAE0B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7208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7831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329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1CD0E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绕行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50DBC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12日7：00起，由“仙林大道天佑路”路口起，沿仙林大道路南侧公交专用道、桂山东路、桂山路行驶至“经天路地铁站南”；返程由“经天路地铁站”起，沿仙林大道至龙其线行驶。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6885446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元化路、经天路地铁站（路北侧）、省中医院紫东院区（路北侧）、仙林大道•阳春路（路北侧）</w:t>
            </w:r>
          </w:p>
        </w:tc>
      </w:tr>
      <w:tr w14:paraId="3A8CA6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C015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0074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331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2B94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缩线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EB75C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12日7：30起，西段由“学海路文苑路”路口起，沿文苑路、学津路、杉湖西路掉头回原线；东段停驶。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4C5A1CB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杉湖西路（路北侧）、学海路南（路西侧）、南邮仙林校区西、邮电大学北、文澜路•南工院西、紫金学院、文澜路东、信息学院、九乡河西路</w:t>
            </w:r>
          </w:p>
        </w:tc>
      </w:tr>
      <w:tr w14:paraId="59CD7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70F3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9E3E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342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6EF4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缩线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1F62E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12日首班车起，终点站临时调整至九乡河西路总站（上下客点同344路）。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5D353C9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九乡河西路、九乡河东路北、九乡河东路、南大仙林校区、仙林金陵小学、元化路、经天路地铁站西（路南侧）、经天路地铁站南（路东侧）</w:t>
            </w:r>
          </w:p>
        </w:tc>
      </w:tr>
      <w:tr w14:paraId="797FA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A9DA9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FD1E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345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E2521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停线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0355E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12日7：00起，临时停运。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B88D3C0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全线临时停运</w:t>
            </w:r>
          </w:p>
        </w:tc>
      </w:tr>
      <w:tr w14:paraId="006CEC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6A6DB2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EA1E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500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7F088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绕行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0BDA2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bidi="ar"/>
              </w:rPr>
              <w:t>12日首班车起，线路双向由“仙新路地铁站东”起，沿智谷大道、经仙隐北路、仙林大道至学原路行驶。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CB1CA6B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学林路、文澜路、南京财经大学、南京邮电大学、中医药大学</w:t>
            </w:r>
          </w:p>
        </w:tc>
      </w:tr>
      <w:tr w14:paraId="268077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F9FD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F917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B3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568B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停线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96F68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12日7：00起，临时停运。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C8F8475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全线临时停运</w:t>
            </w:r>
          </w:p>
        </w:tc>
      </w:tr>
      <w:tr w14:paraId="2113F9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24459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09B2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D1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259F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缩线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65F45E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1、11日22:00文苑路、仙境路封闭，线路双向由“文苑路学海路”路口起，沿学海路、仙林大道回原线行驶；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2、12日首班车-7：00同方案1；7:00起，西段由“文苑路学海路”路口起，沿学海路、学子路、灵山北路至“灵山北路总站”行驶。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18BD2A9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1、11日22:00起与13日首班车到7:00首影响站点：南京邮电大学、中医药大学；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2、12日7:00起影响站点：南京邮电大学、中医药大学、南大仙林校区、元化路。</w:t>
            </w:r>
          </w:p>
        </w:tc>
      </w:tr>
      <w:tr w14:paraId="3FD3F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B33B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1C66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D20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A3E424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绕行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62936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12日首班车起：上下客站临时调整至“文成东路东”路南侧站点（同138）。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B8B6C88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羊山公园地铁站（上客站）、中医药大学（下客站）</w:t>
            </w:r>
          </w:p>
        </w:tc>
      </w:tr>
      <w:tr w14:paraId="2E3DE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6DF9C7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7C5E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D5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3363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绕行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59684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12日7：00起，开往经天路方向：由“仙林大道天佑路”路口起，沿仙林大道路南侧临时专用道、桂山东路、桂山路行驶至“经天路地铁站南”。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089AEDF1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仙林大道·阳春路（路北侧）、省中医院紫东院区（路北侧）、经天路地铁站（下客站）</w:t>
            </w:r>
          </w:p>
        </w:tc>
      </w:tr>
      <w:tr w14:paraId="29DE6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A813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BFAED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K2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0EC40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绕行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EA51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12日首班车起：上下客站临时调整至“文成东路东”路南侧站点（同138）。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75D7674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羊山公园地铁站（上客站）、中医药大学（下客站）</w:t>
            </w:r>
          </w:p>
        </w:tc>
      </w:tr>
      <w:tr w14:paraId="13375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71093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F9505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743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E94376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缩线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04953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4月12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  <w:t>日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首班车起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自“东山总站”起至“仙鹤门地铁站”往返运行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（返程相同）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A019160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仙鹤门、仙鹤门东、学则路地铁站西、依云溪谷、尚东区、仙林大道·学典路、外国语学校仙林分校、羊山公园地铁站、九乡河大桥、南大仙林校区、元化路、经天路地铁站西</w:t>
            </w:r>
          </w:p>
        </w:tc>
      </w:tr>
      <w:tr w14:paraId="0CDA7E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FD4BF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D1CDC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803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48DC1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调整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DB674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1、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4月11日20:00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时起，803路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自“方前大道中”起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沿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吉印大道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、玉印路、观林路、丽泽路至“丽泽路南”回正线路行驶（返程相同）。            2、4月12日首班车起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自“方前大道中”起经吉印大道、弘景大道、丽泽路至“丽泽路·弘景大道”回原线路行驶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（返程相同）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F899103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方山艺术营、丽泽路南、丽泽路中、方山东门</w:t>
            </w:r>
          </w:p>
        </w:tc>
      </w:tr>
      <w:tr w14:paraId="5064E4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81" w:type="dxa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5A8B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81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40EEE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885</w:t>
            </w:r>
          </w:p>
        </w:tc>
        <w:tc>
          <w:tcPr>
            <w:tcW w:w="93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2D1EBDCB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调整</w:t>
            </w:r>
          </w:p>
        </w:tc>
        <w:tc>
          <w:tcPr>
            <w:tcW w:w="2846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4C260C7A">
            <w:pPr>
              <w:widowControl/>
              <w:snapToGrid w:val="0"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4月12日首班车起</w:t>
            </w: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自“中粮祥云”起经知行路、格致路、弘景大道至“弘景大道·丽泽路”回原线路行驶，返程自“弘景大道·丽泽路”经弘景大道、鹏山路至“体育中心西门”回原线路行驶</w:t>
            </w:r>
          </w:p>
        </w:tc>
        <w:tc>
          <w:tcPr>
            <w:tcW w:w="3443" w:type="dxa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77DF52">
            <w:pPr>
              <w:widowControl/>
              <w:snapToGrid w:val="0"/>
              <w:jc w:val="left"/>
              <w:textAlignment w:val="center"/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24"/>
                <w:lang w:bidi="ar"/>
              </w:rPr>
              <w:t>鹏山路·弘景大道、格致西路、方山东门</w:t>
            </w:r>
          </w:p>
        </w:tc>
      </w:tr>
    </w:tbl>
    <w:p w14:paraId="4ED09904">
      <w:pPr>
        <w:spacing w:line="560" w:lineRule="exact"/>
        <w:jc w:val="left"/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45466EE"/>
    <w:rsid w:val="004315B7"/>
    <w:rsid w:val="00621881"/>
    <w:rsid w:val="006224F8"/>
    <w:rsid w:val="006C0D2A"/>
    <w:rsid w:val="006F5531"/>
    <w:rsid w:val="0089273E"/>
    <w:rsid w:val="00926F77"/>
    <w:rsid w:val="00B228CF"/>
    <w:rsid w:val="00B73712"/>
    <w:rsid w:val="00D25AE4"/>
    <w:rsid w:val="00FE524B"/>
    <w:rsid w:val="18771340"/>
    <w:rsid w:val="18BB6962"/>
    <w:rsid w:val="2BE40EAA"/>
    <w:rsid w:val="344A4415"/>
    <w:rsid w:val="345466EE"/>
    <w:rsid w:val="38D5590C"/>
    <w:rsid w:val="3F8555E5"/>
    <w:rsid w:val="6AE66873"/>
    <w:rsid w:val="7A4B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207</Words>
  <Characters>225</Characters>
  <Lines>29</Lines>
  <Paragraphs>8</Paragraphs>
  <TotalTime>10</TotalTime>
  <ScaleCrop>false</ScaleCrop>
  <LinksUpToDate>false</LinksUpToDate>
  <CharactersWithSpaces>243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2026-04-07T03:15:00Z</dcterms:created>
  <dc:creator>冰冷的按键</dc:creator>
  <cp:lastModifiedBy>dell</cp:lastModifiedBy>
  <dcterms:modified xsi:type="dcterms:W3CDTF">2026-05-22T02:31:49Z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4963FF390C4A47ACBE86D99215B052D1_11</vt:lpwstr>
  </property>
  <property fmtid="{D5CDD505-2E9C-101B-9397-08002B2CF9AE}" pid="4" name="KSOTemplateDocerSaveRecord">
    <vt:lpwstr>eyJoZGlkIjoiYWIwYjRiOGYyMTEyNzQ1NzkyZmEwODczZWQ0ZGE3OWMiLCJ1c2VySWQiOiIxMjA0MTMwOTE3In0=</vt:lpwstr>
  </property>
</Properties>
</file>